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9" w:type="dxa"/>
        <w:tblCellMar>
          <w:left w:w="0" w:type="dxa"/>
          <w:right w:w="0" w:type="dxa"/>
        </w:tblCellMar>
        <w:tblLook w:val="04A0"/>
      </w:tblPr>
      <w:tblGrid>
        <w:gridCol w:w="20"/>
        <w:gridCol w:w="8183"/>
        <w:gridCol w:w="84"/>
      </w:tblGrid>
      <w:tr w:rsidR="00533B98">
        <w:trPr>
          <w:trHeight w:hRule="exact" w:val="1304"/>
        </w:trPr>
        <w:tc>
          <w:tcPr>
            <w:tcW w:w="20" w:type="dxa"/>
          </w:tcPr>
          <w:p w:rsidR="00533B98" w:rsidRDefault="00533B98">
            <w:pPr>
              <w:spacing w:line="1400" w:lineRule="exact"/>
              <w:jc w:val="center"/>
              <w:rPr>
                <w:rFonts w:ascii="Times New Roman" w:eastAsia="方正小标宋简体" w:hAnsi="Times New Roman"/>
                <w:color w:val="FF0000"/>
                <w:w w:val="38"/>
                <w:sz w:val="136"/>
                <w:szCs w:val="136"/>
              </w:rPr>
            </w:pPr>
          </w:p>
        </w:tc>
        <w:tc>
          <w:tcPr>
            <w:tcW w:w="8183" w:type="dxa"/>
          </w:tcPr>
          <w:p w:rsidR="00533B98" w:rsidRDefault="007463D8">
            <w:pPr>
              <w:spacing w:line="1400" w:lineRule="exact"/>
              <w:jc w:val="distribute"/>
              <w:rPr>
                <w:rFonts w:ascii="Times New Roman" w:eastAsia="方正小标宋简体" w:hAnsi="Times New Roman"/>
                <w:color w:val="FF0000"/>
                <w:spacing w:val="-1"/>
                <w:w w:val="35"/>
                <w:sz w:val="136"/>
                <w:szCs w:val="136"/>
              </w:rPr>
            </w:pPr>
            <w:r>
              <w:rPr>
                <w:rFonts w:ascii="Times New Roman" w:eastAsia="方正小标宋简体" w:hAnsi="Times New Roman" w:hint="eastAsia"/>
                <w:color w:val="FF0000"/>
                <w:spacing w:val="-1"/>
                <w:w w:val="35"/>
                <w:sz w:val="136"/>
                <w:szCs w:val="136"/>
              </w:rPr>
              <w:t>中共江苏建筑职业技术学院委员会文件</w:t>
            </w:r>
          </w:p>
        </w:tc>
        <w:tc>
          <w:tcPr>
            <w:tcW w:w="84" w:type="dxa"/>
          </w:tcPr>
          <w:p w:rsidR="00533B98" w:rsidRDefault="00533B98">
            <w:pPr>
              <w:spacing w:line="1400" w:lineRule="exact"/>
              <w:jc w:val="center"/>
              <w:rPr>
                <w:rFonts w:ascii="Times New Roman" w:eastAsia="方正小标宋简体" w:hAnsi="Times New Roman"/>
                <w:color w:val="FF0000"/>
                <w:spacing w:val="-1"/>
                <w:w w:val="38"/>
                <w:sz w:val="136"/>
                <w:szCs w:val="136"/>
              </w:rPr>
            </w:pPr>
          </w:p>
        </w:tc>
      </w:tr>
      <w:tr w:rsidR="00533B98">
        <w:trPr>
          <w:trHeight w:hRule="exact" w:val="1614"/>
        </w:trPr>
        <w:tc>
          <w:tcPr>
            <w:tcW w:w="8287" w:type="dxa"/>
            <w:gridSpan w:val="3"/>
            <w:tcBorders>
              <w:bottom w:val="single" w:sz="24" w:space="0" w:color="FF0000"/>
            </w:tcBorders>
          </w:tcPr>
          <w:p w:rsidR="00533B98" w:rsidRDefault="00533B98">
            <w:pPr>
              <w:rPr>
                <w:rFonts w:ascii="Times New Roman" w:hAnsi="Times New Roman"/>
              </w:rPr>
            </w:pPr>
          </w:p>
          <w:p w:rsidR="00533B98" w:rsidRDefault="00533B98" w:rsidP="00B77CDE">
            <w:pPr>
              <w:spacing w:beforeLines="50"/>
              <w:rPr>
                <w:rFonts w:ascii="Times New Roman" w:hAnsi="Times New Roman"/>
              </w:rPr>
            </w:pPr>
          </w:p>
          <w:tbl>
            <w:tblPr>
              <w:tblW w:w="0" w:type="auto"/>
              <w:tblLook w:val="04A0"/>
            </w:tblPr>
            <w:tblGrid>
              <w:gridCol w:w="8287"/>
            </w:tblGrid>
            <w:tr w:rsidR="00533B98">
              <w:trPr>
                <w:trHeight w:hRule="exact" w:val="567"/>
              </w:trPr>
              <w:tc>
                <w:tcPr>
                  <w:tcW w:w="9490" w:type="dxa"/>
                </w:tcPr>
                <w:p w:rsidR="00533B98" w:rsidRDefault="007463D8">
                  <w:pPr>
                    <w:jc w:val="center"/>
                    <w:rPr>
                      <w:rFonts w:ascii="Times New Roman" w:eastAsia="仿宋_GB2312" w:hAnsi="Times New Roman"/>
                      <w:sz w:val="30"/>
                      <w:szCs w:val="30"/>
                    </w:rPr>
                  </w:pPr>
                  <w:r>
                    <w:rPr>
                      <w:rFonts w:ascii="Times New Roman" w:eastAsia="仿宋_GB2312" w:hAnsi="Times New Roman" w:hint="eastAsia"/>
                      <w:sz w:val="30"/>
                      <w:szCs w:val="30"/>
                    </w:rPr>
                    <w:t>苏建院委发〔</w:t>
                  </w:r>
                  <w:r>
                    <w:rPr>
                      <w:rFonts w:ascii="Times New Roman" w:eastAsia="仿宋_GB2312" w:hAnsi="Times New Roman"/>
                      <w:sz w:val="30"/>
                      <w:szCs w:val="30"/>
                    </w:rPr>
                    <w:t>2020</w:t>
                  </w:r>
                  <w:r>
                    <w:rPr>
                      <w:rFonts w:ascii="Times New Roman" w:eastAsia="仿宋_GB2312" w:hAnsi="Times New Roman" w:hint="eastAsia"/>
                      <w:sz w:val="30"/>
                      <w:szCs w:val="30"/>
                    </w:rPr>
                    <w:t>〕</w:t>
                  </w:r>
                  <w:r w:rsidR="00FC312F">
                    <w:rPr>
                      <w:rFonts w:ascii="Times New Roman" w:eastAsia="仿宋_GB2312" w:hAnsi="Times New Roman" w:hint="eastAsia"/>
                      <w:sz w:val="30"/>
                      <w:szCs w:val="30"/>
                    </w:rPr>
                    <w:t>8</w:t>
                  </w:r>
                  <w:r>
                    <w:rPr>
                      <w:rFonts w:ascii="Times New Roman" w:eastAsia="仿宋_GB2312" w:hAnsi="Times New Roman" w:hint="eastAsia"/>
                      <w:sz w:val="30"/>
                      <w:szCs w:val="30"/>
                    </w:rPr>
                    <w:t>号</w:t>
                  </w:r>
                </w:p>
                <w:p w:rsidR="00533B98" w:rsidRDefault="00533B98">
                  <w:pPr>
                    <w:jc w:val="center"/>
                    <w:rPr>
                      <w:rFonts w:ascii="Times New Roman" w:eastAsia="方正小标宋简体" w:hAnsi="Times New Roman"/>
                      <w:sz w:val="32"/>
                      <w:szCs w:val="32"/>
                    </w:rPr>
                  </w:pPr>
                </w:p>
                <w:p w:rsidR="00533B98" w:rsidRDefault="00533B98">
                  <w:pPr>
                    <w:jc w:val="center"/>
                    <w:rPr>
                      <w:rFonts w:ascii="Times New Roman" w:eastAsia="方正小标宋简体" w:hAnsi="Times New Roman"/>
                      <w:sz w:val="32"/>
                      <w:szCs w:val="32"/>
                    </w:rPr>
                  </w:pPr>
                </w:p>
                <w:p w:rsidR="00533B98" w:rsidRDefault="00533B98">
                  <w:pPr>
                    <w:jc w:val="center"/>
                    <w:rPr>
                      <w:rFonts w:ascii="Times New Roman" w:eastAsia="方正小标宋简体" w:hAnsi="Times New Roman"/>
                      <w:sz w:val="32"/>
                      <w:szCs w:val="32"/>
                    </w:rPr>
                  </w:pPr>
                </w:p>
                <w:p w:rsidR="00533B98" w:rsidRDefault="00533B98">
                  <w:pPr>
                    <w:jc w:val="center"/>
                    <w:rPr>
                      <w:rFonts w:ascii="Times New Roman" w:eastAsia="方正小标宋简体" w:hAnsi="Times New Roman"/>
                      <w:sz w:val="32"/>
                      <w:szCs w:val="32"/>
                    </w:rPr>
                  </w:pPr>
                </w:p>
                <w:p w:rsidR="00533B98" w:rsidRDefault="00533B98">
                  <w:pPr>
                    <w:jc w:val="center"/>
                    <w:rPr>
                      <w:rFonts w:ascii="Times New Roman" w:eastAsia="方正小标宋简体" w:hAnsi="Times New Roman"/>
                      <w:sz w:val="32"/>
                      <w:szCs w:val="32"/>
                    </w:rPr>
                  </w:pPr>
                </w:p>
                <w:p w:rsidR="00533B98" w:rsidRDefault="00533B98">
                  <w:pPr>
                    <w:jc w:val="center"/>
                    <w:rPr>
                      <w:rFonts w:ascii="Times New Roman" w:hAnsi="Times New Roman"/>
                      <w:sz w:val="30"/>
                      <w:szCs w:val="30"/>
                    </w:rPr>
                  </w:pPr>
                </w:p>
                <w:p w:rsidR="00533B98" w:rsidRDefault="007463D8">
                  <w:pPr>
                    <w:jc w:val="center"/>
                    <w:rPr>
                      <w:rFonts w:ascii="Times New Roman" w:hAnsi="Times New Roman"/>
                      <w:sz w:val="30"/>
                      <w:szCs w:val="30"/>
                    </w:rPr>
                  </w:pPr>
                  <w:r>
                    <w:rPr>
                      <w:rFonts w:ascii="Times New Roman" w:hAnsi="Times New Roman" w:hint="eastAsia"/>
                      <w:sz w:val="30"/>
                      <w:szCs w:val="30"/>
                    </w:rPr>
                    <w:t>苏建院委发〔</w:t>
                  </w:r>
                  <w:r>
                    <w:rPr>
                      <w:rFonts w:ascii="Times New Roman" w:hAnsi="Times New Roman"/>
                      <w:sz w:val="30"/>
                      <w:szCs w:val="30"/>
                    </w:rPr>
                    <w:t>2016</w:t>
                  </w:r>
                  <w:r>
                    <w:rPr>
                      <w:rFonts w:ascii="Times New Roman" w:hAnsi="Times New Roman" w:hint="eastAsia"/>
                      <w:sz w:val="30"/>
                      <w:szCs w:val="30"/>
                    </w:rPr>
                    <w:t>〕</w:t>
                  </w:r>
                  <w:r>
                    <w:rPr>
                      <w:rFonts w:ascii="Times New Roman" w:hAnsi="Times New Roman"/>
                      <w:sz w:val="30"/>
                      <w:szCs w:val="30"/>
                    </w:rPr>
                    <w:t>12</w:t>
                  </w:r>
                  <w:r>
                    <w:rPr>
                      <w:rFonts w:ascii="Times New Roman" w:hAnsi="Times New Roman" w:hint="eastAsia"/>
                      <w:sz w:val="30"/>
                      <w:szCs w:val="30"/>
                    </w:rPr>
                    <w:t>号</w:t>
                  </w:r>
                </w:p>
                <w:p w:rsidR="00533B98" w:rsidRDefault="00533B98">
                  <w:pPr>
                    <w:jc w:val="center"/>
                    <w:rPr>
                      <w:rFonts w:ascii="Times New Roman" w:hAnsi="Times New Roman"/>
                      <w:sz w:val="30"/>
                      <w:szCs w:val="30"/>
                    </w:rPr>
                  </w:pPr>
                </w:p>
                <w:p w:rsidR="00533B98" w:rsidRDefault="00533B98">
                  <w:pPr>
                    <w:jc w:val="center"/>
                    <w:rPr>
                      <w:rFonts w:ascii="Times New Roman" w:eastAsia="方正小标宋简体" w:hAnsi="Times New Roman"/>
                      <w:sz w:val="32"/>
                      <w:szCs w:val="32"/>
                    </w:rPr>
                  </w:pPr>
                </w:p>
                <w:p w:rsidR="00533B98" w:rsidRDefault="007463D8">
                  <w:pPr>
                    <w:jc w:val="center"/>
                    <w:rPr>
                      <w:rFonts w:ascii="Times New Roman" w:eastAsia="方正小标宋简体" w:hAnsi="Times New Roman"/>
                      <w:sz w:val="36"/>
                      <w:szCs w:val="36"/>
                    </w:rPr>
                  </w:pPr>
                  <w:r>
                    <w:rPr>
                      <w:rFonts w:ascii="Times New Roman" w:eastAsia="方正小标宋简体" w:hAnsi="Times New Roman" w:hint="eastAsia"/>
                      <w:sz w:val="36"/>
                      <w:szCs w:val="36"/>
                    </w:rPr>
                    <w:t>关于确定服务型党组织创建单位的通知</w:t>
                  </w:r>
                </w:p>
                <w:p w:rsidR="00533B98" w:rsidRDefault="00533B98">
                  <w:pPr>
                    <w:rPr>
                      <w:rFonts w:ascii="Times New Roman" w:hAnsi="Times New Roman"/>
                      <w:szCs w:val="28"/>
                    </w:rPr>
                  </w:pPr>
                </w:p>
                <w:p w:rsidR="00533B98" w:rsidRDefault="007463D8">
                  <w:pPr>
                    <w:rPr>
                      <w:rFonts w:ascii="Times New Roman" w:hAnsi="Times New Roman"/>
                      <w:sz w:val="30"/>
                      <w:szCs w:val="30"/>
                    </w:rPr>
                  </w:pPr>
                  <w:r>
                    <w:rPr>
                      <w:rFonts w:ascii="Times New Roman" w:hAnsi="Times New Roman" w:hint="eastAsia"/>
                      <w:sz w:val="30"/>
                      <w:szCs w:val="30"/>
                    </w:rPr>
                    <w:t>各党总支、直属党支部：</w:t>
                  </w:r>
                </w:p>
                <w:p w:rsidR="00533B98" w:rsidRDefault="007463D8">
                  <w:pPr>
                    <w:ind w:firstLineChars="200" w:firstLine="600"/>
                    <w:rPr>
                      <w:rFonts w:ascii="Times New Roman" w:hAnsi="Times New Roman"/>
                      <w:sz w:val="30"/>
                      <w:szCs w:val="30"/>
                    </w:rPr>
                  </w:pPr>
                  <w:r>
                    <w:rPr>
                      <w:rFonts w:ascii="Times New Roman" w:hAnsi="Times New Roman" w:hint="eastAsia"/>
                      <w:sz w:val="30"/>
                      <w:szCs w:val="30"/>
                    </w:rPr>
                    <w:t>根据</w:t>
                  </w:r>
                  <w:r>
                    <w:rPr>
                      <w:rFonts w:ascii="Times New Roman" w:hAnsi="Times New Roman"/>
                      <w:sz w:val="30"/>
                      <w:szCs w:val="30"/>
                    </w:rPr>
                    <w:t> </w:t>
                  </w:r>
                  <w:r>
                    <w:rPr>
                      <w:rFonts w:ascii="Times New Roman" w:hAnsi="Times New Roman" w:hint="eastAsia"/>
                      <w:sz w:val="30"/>
                      <w:szCs w:val="30"/>
                    </w:rPr>
                    <w:t>《关于推进服务型党组织创建的通知》（苏建院委发〔</w:t>
                  </w:r>
                  <w:r>
                    <w:rPr>
                      <w:rFonts w:ascii="Times New Roman" w:hAnsi="Times New Roman"/>
                      <w:sz w:val="30"/>
                      <w:szCs w:val="30"/>
                    </w:rPr>
                    <w:t>2016</w:t>
                  </w:r>
                  <w:r>
                    <w:rPr>
                      <w:rFonts w:ascii="Times New Roman" w:hAnsi="Times New Roman" w:hint="eastAsia"/>
                      <w:sz w:val="30"/>
                      <w:szCs w:val="30"/>
                    </w:rPr>
                    <w:t>〕</w:t>
                  </w:r>
                  <w:r>
                    <w:rPr>
                      <w:rFonts w:ascii="Times New Roman" w:hAnsi="Times New Roman"/>
                      <w:sz w:val="30"/>
                      <w:szCs w:val="30"/>
                    </w:rPr>
                    <w:t>9</w:t>
                  </w:r>
                  <w:r>
                    <w:rPr>
                      <w:rFonts w:ascii="Times New Roman" w:hAnsi="Times New Roman" w:hint="eastAsia"/>
                      <w:sz w:val="30"/>
                      <w:szCs w:val="30"/>
                    </w:rPr>
                    <w:t>号），在各基层党组织研制创建方案的基础上，通过公开观摩评选，现确定建筑工程技术学院党总支、建筑设计与装饰学院党总支、建筑设备与市政工程学院党总支、机电工程学院党总支、后勤党总支为服务型党组织创建单位，予以资助建设，培育示范点。</w:t>
                  </w:r>
                </w:p>
                <w:p w:rsidR="00533B98" w:rsidRDefault="007463D8">
                  <w:pPr>
                    <w:ind w:firstLineChars="200" w:firstLine="600"/>
                    <w:rPr>
                      <w:rFonts w:ascii="Times New Roman" w:hAnsi="Times New Roman"/>
                      <w:sz w:val="30"/>
                      <w:szCs w:val="30"/>
                    </w:rPr>
                  </w:pPr>
                  <w:r>
                    <w:rPr>
                      <w:rFonts w:ascii="Times New Roman" w:hAnsi="Times New Roman" w:hint="eastAsia"/>
                      <w:sz w:val="30"/>
                      <w:szCs w:val="30"/>
                    </w:rPr>
                    <w:t>以上创建单位要进一步细化创建工作方案，列出任务清单或工作项目，明确项目负责人。其他各基层党组织均要按照各自创建方案抓好任务落实。学校党委将对各基层党组织创建成果、服务效能、作用发挥等具体落实情况进行验收。</w:t>
                  </w:r>
                </w:p>
                <w:p w:rsidR="00533B98" w:rsidRDefault="00533B98">
                  <w:pPr>
                    <w:ind w:firstLineChars="200" w:firstLine="600"/>
                    <w:rPr>
                      <w:rFonts w:ascii="Times New Roman" w:hAnsi="Times New Roman"/>
                      <w:sz w:val="30"/>
                      <w:szCs w:val="30"/>
                    </w:rPr>
                  </w:pPr>
                </w:p>
                <w:p w:rsidR="00533B98" w:rsidRDefault="007463D8">
                  <w:pPr>
                    <w:ind w:firstLineChars="200" w:firstLine="600"/>
                    <w:jc w:val="right"/>
                    <w:rPr>
                      <w:rFonts w:ascii="Times New Roman" w:hAnsi="Times New Roman"/>
                      <w:sz w:val="30"/>
                      <w:szCs w:val="30"/>
                    </w:rPr>
                  </w:pPr>
                  <w:r>
                    <w:rPr>
                      <w:rFonts w:ascii="Times New Roman" w:hAnsi="Times New Roman" w:hint="eastAsia"/>
                      <w:sz w:val="30"/>
                      <w:szCs w:val="30"/>
                    </w:rPr>
                    <w:t>中共江苏建筑职业技术学院委员会</w:t>
                  </w:r>
                </w:p>
                <w:p w:rsidR="00533B98" w:rsidRDefault="007463D8">
                  <w:pPr>
                    <w:pStyle w:val="a3"/>
                    <w:ind w:right="25"/>
                    <w:rPr>
                      <w:rFonts w:eastAsia="仿宋_GB2312"/>
                      <w:bCs/>
                      <w:color w:val="FFFFFF"/>
                      <w:sz w:val="31"/>
                      <w:szCs w:val="31"/>
                    </w:rPr>
                  </w:pPr>
                  <w:r>
                    <w:rPr>
                      <w:rFonts w:eastAsia="仿宋_GB2312"/>
                      <w:sz w:val="30"/>
                      <w:szCs w:val="30"/>
                    </w:rPr>
                    <w:t>2016</w:t>
                  </w:r>
                  <w:r>
                    <w:rPr>
                      <w:rFonts w:eastAsia="仿宋_GB2312" w:hint="eastAsia"/>
                      <w:sz w:val="30"/>
                      <w:szCs w:val="30"/>
                    </w:rPr>
                    <w:t>年</w:t>
                  </w:r>
                  <w:r>
                    <w:rPr>
                      <w:rFonts w:eastAsia="仿宋_GB2312"/>
                      <w:sz w:val="30"/>
                      <w:szCs w:val="30"/>
                    </w:rPr>
                    <w:t>4</w:t>
                  </w:r>
                  <w:r>
                    <w:rPr>
                      <w:rFonts w:eastAsia="仿宋_GB2312" w:hint="eastAsia"/>
                      <w:sz w:val="30"/>
                      <w:szCs w:val="30"/>
                    </w:rPr>
                    <w:t>月</w:t>
                  </w:r>
                  <w:r>
                    <w:rPr>
                      <w:rFonts w:eastAsia="仿宋_GB2312"/>
                      <w:sz w:val="30"/>
                      <w:szCs w:val="30"/>
                    </w:rPr>
                    <w:t>22</w:t>
                  </w:r>
                  <w:r>
                    <w:rPr>
                      <w:rFonts w:eastAsia="仿宋_GB2312" w:hint="eastAsia"/>
                      <w:sz w:val="30"/>
                      <w:szCs w:val="30"/>
                    </w:rPr>
                    <w:t>日</w:t>
                  </w:r>
                  <w:r>
                    <w:rPr>
                      <w:rFonts w:hint="eastAsia"/>
                      <w:color w:val="FFFFFF"/>
                    </w:rPr>
                    <w:t>号</w:t>
                  </w:r>
                </w:p>
              </w:tc>
            </w:tr>
          </w:tbl>
          <w:p w:rsidR="00533B98" w:rsidRDefault="00E4195C">
            <w:pPr>
              <w:rPr>
                <w:rFonts w:ascii="Times New Roman" w:hAnsi="Times New Roman"/>
              </w:rPr>
            </w:pPr>
            <w:r w:rsidRPr="00E4195C">
              <w:pict>
                <v:rect id="矩形 1" o:spid="_x0000_s1026" style="position:absolute;left:0;text-align:left;margin-left:199.35pt;margin-top:7pt;width:27pt;height:23.4pt;z-index:251657728;mso-position-horizontal-relative:text;mso-position-vertical-relative:text" strokecolor="white">
                  <v:textbox inset="0,0,0,0">
                    <w:txbxContent>
                      <w:p w:rsidR="00533B98" w:rsidRDefault="007463D8">
                        <w:pPr>
                          <w:spacing w:line="460" w:lineRule="exact"/>
                          <w:jc w:val="center"/>
                          <w:rPr>
                            <w:color w:val="FF0000"/>
                            <w:sz w:val="48"/>
                            <w:szCs w:val="48"/>
                          </w:rPr>
                        </w:pPr>
                        <w:r>
                          <w:rPr>
                            <w:rFonts w:hint="eastAsia"/>
                            <w:color w:val="FF0000"/>
                            <w:sz w:val="48"/>
                            <w:szCs w:val="48"/>
                          </w:rPr>
                          <w:t>★</w:t>
                        </w:r>
                      </w:p>
                      <w:p w:rsidR="00533B98" w:rsidRDefault="00533B98">
                        <w:pPr>
                          <w:spacing w:line="460" w:lineRule="exact"/>
                          <w:jc w:val="center"/>
                          <w:rPr>
                            <w:color w:val="FF0000"/>
                            <w:sz w:val="48"/>
                            <w:szCs w:val="48"/>
                          </w:rPr>
                        </w:pPr>
                      </w:p>
                    </w:txbxContent>
                  </v:textbox>
                </v:rect>
              </w:pict>
            </w:r>
          </w:p>
        </w:tc>
      </w:tr>
    </w:tbl>
    <w:p w:rsidR="00533B98" w:rsidRDefault="00533B98">
      <w:pPr>
        <w:widowControl/>
        <w:spacing w:line="360" w:lineRule="auto"/>
        <w:rPr>
          <w:rFonts w:ascii="Times New Roman" w:hAnsi="Times New Roman"/>
          <w:sz w:val="30"/>
          <w:szCs w:val="30"/>
        </w:rPr>
      </w:pPr>
    </w:p>
    <w:p w:rsidR="00FC312F" w:rsidRDefault="00FC312F">
      <w:pPr>
        <w:widowControl/>
        <w:spacing w:line="560" w:lineRule="exact"/>
        <w:jc w:val="center"/>
        <w:rPr>
          <w:rFonts w:ascii="方正小标宋简体" w:eastAsia="方正小标宋简体" w:hAnsi="宋体" w:cs="宋体" w:hint="eastAsia"/>
          <w:bCs/>
          <w:color w:val="000000"/>
          <w:sz w:val="36"/>
          <w:szCs w:val="36"/>
        </w:rPr>
      </w:pPr>
      <w:r w:rsidRPr="00FC312F">
        <w:rPr>
          <w:rFonts w:ascii="方正小标宋简体" w:eastAsia="方正小标宋简体" w:hAnsi="宋体" w:cs="宋体" w:hint="eastAsia"/>
          <w:bCs/>
          <w:color w:val="000000"/>
          <w:sz w:val="36"/>
          <w:szCs w:val="36"/>
        </w:rPr>
        <w:t>关于印发《江苏建筑职业技术学院</w:t>
      </w:r>
    </w:p>
    <w:p w:rsidR="00FC312F" w:rsidRPr="00FC312F" w:rsidRDefault="00FC312F">
      <w:pPr>
        <w:widowControl/>
        <w:spacing w:line="560" w:lineRule="exact"/>
        <w:jc w:val="center"/>
        <w:rPr>
          <w:rFonts w:ascii="方正小标宋简体" w:eastAsia="方正小标宋简体" w:hAnsi="宋体" w:cs="宋体"/>
          <w:bCs/>
          <w:color w:val="000000"/>
          <w:sz w:val="36"/>
          <w:szCs w:val="36"/>
        </w:rPr>
      </w:pPr>
      <w:r w:rsidRPr="00FC312F">
        <w:rPr>
          <w:rFonts w:ascii="方正小标宋简体" w:eastAsia="方正小标宋简体" w:hAnsi="宋体" w:cs="宋体" w:hint="eastAsia"/>
          <w:bCs/>
          <w:color w:val="000000"/>
          <w:sz w:val="36"/>
          <w:szCs w:val="36"/>
        </w:rPr>
        <w:t>关于严格落实疫情防控监督工作》的通知</w:t>
      </w:r>
    </w:p>
    <w:p w:rsidR="00533B98" w:rsidRPr="00FC312F" w:rsidRDefault="00533B98">
      <w:pPr>
        <w:spacing w:line="560" w:lineRule="exact"/>
        <w:rPr>
          <w:rFonts w:ascii="方正小标宋简体" w:eastAsia="方正小标宋简体" w:hAnsi="宋体" w:cs="宋体"/>
          <w:bCs/>
          <w:color w:val="000000"/>
          <w:sz w:val="36"/>
          <w:szCs w:val="36"/>
        </w:rPr>
      </w:pPr>
    </w:p>
    <w:p w:rsidR="00533B98" w:rsidRDefault="007463D8">
      <w:pPr>
        <w:spacing w:line="560" w:lineRule="exact"/>
        <w:rPr>
          <w:rFonts w:ascii="仿宋_GB2312" w:eastAsia="仿宋_GB2312" w:hAnsi="Times New Roman" w:cs="仿宋_GB2312"/>
          <w:color w:val="111111"/>
          <w:sz w:val="30"/>
          <w:szCs w:val="30"/>
        </w:rPr>
      </w:pPr>
      <w:r>
        <w:rPr>
          <w:rFonts w:ascii="仿宋_GB2312" w:eastAsia="仿宋_GB2312" w:hAnsi="Times New Roman" w:cs="仿宋_GB2312" w:hint="eastAsia"/>
          <w:color w:val="111111"/>
          <w:sz w:val="30"/>
          <w:szCs w:val="30"/>
        </w:rPr>
        <w:t>各党总支、直属党支部：</w:t>
      </w:r>
    </w:p>
    <w:p w:rsidR="00FC312F" w:rsidRPr="00FC312F" w:rsidRDefault="00FC312F" w:rsidP="00FC312F">
      <w:pPr>
        <w:spacing w:line="560" w:lineRule="exact"/>
        <w:ind w:firstLineChars="200" w:firstLine="600"/>
        <w:rPr>
          <w:rFonts w:ascii="仿宋_GB2312" w:eastAsia="仿宋_GB2312" w:hAnsi="Times New Roman" w:cs="仿宋_GB2312" w:hint="eastAsia"/>
          <w:color w:val="111111"/>
          <w:sz w:val="30"/>
          <w:szCs w:val="30"/>
        </w:rPr>
      </w:pPr>
      <w:r w:rsidRPr="00FC312F">
        <w:rPr>
          <w:rFonts w:ascii="仿宋_GB2312" w:eastAsia="仿宋_GB2312" w:hAnsi="Times New Roman" w:cs="仿宋_GB2312" w:hint="eastAsia"/>
          <w:color w:val="111111"/>
          <w:sz w:val="30"/>
          <w:szCs w:val="30"/>
        </w:rPr>
        <w:t>为深入贯彻落实江苏省新型冠状病毒感染的肺炎疫情防控工作领导小组学校防控组《关于及时做好设情防控发现问题调查处理工作的通知》苏校防组</w:t>
      </w:r>
      <w:r>
        <w:rPr>
          <w:rFonts w:ascii="Times New Roman" w:eastAsia="仿宋_GB2312" w:hAnsi="Times New Roman" w:hint="eastAsia"/>
          <w:sz w:val="30"/>
          <w:szCs w:val="30"/>
        </w:rPr>
        <w:t>〔</w:t>
      </w:r>
      <w:r>
        <w:rPr>
          <w:rFonts w:ascii="Times New Roman" w:eastAsia="仿宋_GB2312" w:hAnsi="Times New Roman"/>
          <w:sz w:val="30"/>
          <w:szCs w:val="30"/>
        </w:rPr>
        <w:t>2020</w:t>
      </w:r>
      <w:r>
        <w:rPr>
          <w:rFonts w:ascii="Times New Roman" w:eastAsia="仿宋_GB2312" w:hAnsi="Times New Roman" w:hint="eastAsia"/>
          <w:sz w:val="30"/>
          <w:szCs w:val="30"/>
        </w:rPr>
        <w:t>〕</w:t>
      </w:r>
      <w:r w:rsidRPr="00FC312F">
        <w:rPr>
          <w:rFonts w:ascii="仿宋_GB2312" w:eastAsia="仿宋_GB2312" w:hAnsi="Times New Roman" w:cs="仿宋_GB2312" w:hint="eastAsia"/>
          <w:color w:val="111111"/>
          <w:sz w:val="30"/>
          <w:szCs w:val="30"/>
        </w:rPr>
        <w:t>14号文要求，现就严格落实学校疫情防控监督工作通知如下：</w:t>
      </w:r>
    </w:p>
    <w:p w:rsidR="00FC312F" w:rsidRPr="00FC312F" w:rsidRDefault="00FC312F" w:rsidP="00FC312F">
      <w:pPr>
        <w:spacing w:line="560" w:lineRule="exact"/>
        <w:ind w:firstLineChars="200" w:firstLine="600"/>
        <w:rPr>
          <w:rFonts w:ascii="仿宋_GB2312" w:eastAsia="仿宋_GB2312" w:hAnsi="Times New Roman" w:cs="仿宋_GB2312" w:hint="eastAsia"/>
          <w:color w:val="111111"/>
          <w:sz w:val="30"/>
          <w:szCs w:val="30"/>
        </w:rPr>
      </w:pPr>
      <w:r w:rsidRPr="00FC312F">
        <w:rPr>
          <w:rFonts w:ascii="仿宋_GB2312" w:eastAsia="仿宋_GB2312" w:hAnsi="Times New Roman" w:cs="仿宋_GB2312" w:hint="eastAsia"/>
          <w:color w:val="111111"/>
          <w:sz w:val="30"/>
          <w:szCs w:val="30"/>
        </w:rPr>
        <w:t>一、各单位、各部门党政主要负责人为本单位疫情防控工作第一责任人，要切实提高政治站位，坚持守土有责、守土尽责，坚定扛起第一责任，不折不扣地落实好学校疫情防控工作领导小组各项疫情防控任务安排。</w:t>
      </w:r>
    </w:p>
    <w:p w:rsidR="00FC312F" w:rsidRPr="00FC312F" w:rsidRDefault="00FC312F" w:rsidP="00FC312F">
      <w:pPr>
        <w:spacing w:line="560" w:lineRule="exact"/>
        <w:ind w:firstLineChars="200" w:firstLine="600"/>
        <w:rPr>
          <w:rFonts w:ascii="仿宋_GB2312" w:eastAsia="仿宋_GB2312" w:hAnsi="Times New Roman" w:cs="仿宋_GB2312" w:hint="eastAsia"/>
          <w:color w:val="111111"/>
          <w:sz w:val="30"/>
          <w:szCs w:val="30"/>
        </w:rPr>
      </w:pPr>
      <w:r w:rsidRPr="00FC312F">
        <w:rPr>
          <w:rFonts w:ascii="仿宋_GB2312" w:eastAsia="仿宋_GB2312" w:hAnsi="Times New Roman" w:cs="仿宋_GB2312" w:hint="eastAsia"/>
          <w:color w:val="111111"/>
          <w:sz w:val="30"/>
          <w:szCs w:val="30"/>
        </w:rPr>
        <w:t>二、要将上级和学校精神准确及时传达到每一位师生员工，畅通信息渠道，确保本单位全覆盖、无遗漏，亲自教育督促本单位师生做好疫情防范，把各项防控措施落实、落细。</w:t>
      </w:r>
    </w:p>
    <w:p w:rsidR="00FC312F" w:rsidRPr="00FC312F" w:rsidRDefault="00FC312F" w:rsidP="00FC312F">
      <w:pPr>
        <w:spacing w:line="560" w:lineRule="exact"/>
        <w:ind w:firstLineChars="200" w:firstLine="600"/>
        <w:rPr>
          <w:rFonts w:ascii="仿宋_GB2312" w:eastAsia="仿宋_GB2312" w:hAnsi="Times New Roman" w:cs="仿宋_GB2312" w:hint="eastAsia"/>
          <w:color w:val="111111"/>
          <w:sz w:val="30"/>
          <w:szCs w:val="30"/>
        </w:rPr>
      </w:pPr>
      <w:r w:rsidRPr="00FC312F">
        <w:rPr>
          <w:rFonts w:ascii="仿宋_GB2312" w:eastAsia="仿宋_GB2312" w:hAnsi="Times New Roman" w:cs="仿宋_GB2312" w:hint="eastAsia"/>
          <w:color w:val="111111"/>
          <w:sz w:val="30"/>
          <w:szCs w:val="30"/>
        </w:rPr>
        <w:t>三、要严格落实疫情“零报告”“日报告”制度，准确掌握本单位师生员工的动态，重要情况、异常情况要第一时间请示报告。</w:t>
      </w:r>
    </w:p>
    <w:p w:rsidR="00FC312F" w:rsidRPr="00FC312F" w:rsidRDefault="00FC312F" w:rsidP="00FC312F">
      <w:pPr>
        <w:spacing w:line="560" w:lineRule="exact"/>
        <w:ind w:firstLineChars="200" w:firstLine="600"/>
        <w:rPr>
          <w:rFonts w:ascii="仿宋_GB2312" w:eastAsia="仿宋_GB2312" w:hAnsi="Times New Roman" w:cs="仿宋_GB2312" w:hint="eastAsia"/>
          <w:color w:val="111111"/>
          <w:sz w:val="30"/>
          <w:szCs w:val="30"/>
        </w:rPr>
      </w:pPr>
      <w:r w:rsidRPr="00FC312F">
        <w:rPr>
          <w:rFonts w:ascii="仿宋_GB2312" w:eastAsia="仿宋_GB2312" w:hAnsi="Times New Roman" w:cs="仿宋_GB2312" w:hint="eastAsia"/>
          <w:color w:val="111111"/>
          <w:sz w:val="30"/>
          <w:szCs w:val="30"/>
        </w:rPr>
        <w:lastRenderedPageBreak/>
        <w:t>四、要切实担负起领导责任，管控好本单位、本单位职工及其家属，密切关注并及时做好心理疏导，引导师生坚定信心、科学防范。对违反规定、无理取闹等行为，各单位主要负责同志要积极协调、靠前指挥，必要时请示分管领导予以解决。</w:t>
      </w:r>
    </w:p>
    <w:p w:rsidR="00FC312F" w:rsidRPr="00FC312F" w:rsidRDefault="00FC312F" w:rsidP="00FC312F">
      <w:pPr>
        <w:spacing w:line="560" w:lineRule="exact"/>
        <w:ind w:firstLineChars="200" w:firstLine="600"/>
        <w:rPr>
          <w:rFonts w:ascii="仿宋_GB2312" w:eastAsia="仿宋_GB2312" w:hAnsi="Times New Roman" w:cs="仿宋_GB2312" w:hint="eastAsia"/>
          <w:color w:val="111111"/>
          <w:sz w:val="30"/>
          <w:szCs w:val="30"/>
        </w:rPr>
      </w:pPr>
      <w:r w:rsidRPr="00FC312F">
        <w:rPr>
          <w:rFonts w:ascii="仿宋_GB2312" w:eastAsia="仿宋_GB2312" w:hAnsi="Times New Roman" w:cs="仿宋_GB2312" w:hint="eastAsia"/>
          <w:color w:val="111111"/>
          <w:sz w:val="30"/>
          <w:szCs w:val="30"/>
        </w:rPr>
        <w:t>五、要严肃工作纪律，学校疫情防控工作领导小组各工作组强化对各单位履职情况随机督导督察。特别是对落实防控措施不力，不严格执行防控规定、不担当、不作为、慢作为，搞责任上推下卸、履职不力的，首先追究单位防疫工作第一责任人责任。对思想不重视、责任不落实、工作不到位，影响疫情防控工作开展的单位及党员、干部和相关工作人员，要严肃问责。</w:t>
      </w:r>
    </w:p>
    <w:p w:rsidR="00FC312F" w:rsidRPr="00FC312F" w:rsidRDefault="00FC312F" w:rsidP="00FC312F">
      <w:pPr>
        <w:spacing w:line="560" w:lineRule="exact"/>
        <w:ind w:firstLineChars="200" w:firstLine="600"/>
        <w:rPr>
          <w:rFonts w:ascii="仿宋_GB2312" w:eastAsia="仿宋_GB2312" w:hAnsi="Times New Roman" w:cs="仿宋_GB2312" w:hint="eastAsia"/>
          <w:color w:val="111111"/>
          <w:sz w:val="30"/>
          <w:szCs w:val="30"/>
        </w:rPr>
      </w:pPr>
      <w:r w:rsidRPr="00FC312F">
        <w:rPr>
          <w:rFonts w:ascii="仿宋_GB2312" w:eastAsia="仿宋_GB2312" w:hAnsi="Times New Roman" w:cs="仿宋_GB2312" w:hint="eastAsia"/>
          <w:color w:val="111111"/>
          <w:sz w:val="30"/>
          <w:szCs w:val="30"/>
        </w:rPr>
        <w:t>欢迎社会和学生家长、广大师生员工对学校新冠疫情防控工作进行监督。</w:t>
      </w:r>
    </w:p>
    <w:p w:rsidR="00FC312F" w:rsidRPr="00FC312F" w:rsidRDefault="00FC312F" w:rsidP="00FC312F">
      <w:pPr>
        <w:spacing w:line="560" w:lineRule="exact"/>
        <w:ind w:firstLineChars="200" w:firstLine="600"/>
        <w:rPr>
          <w:rFonts w:ascii="仿宋_GB2312" w:eastAsia="仿宋_GB2312" w:hAnsi="Times New Roman" w:cs="仿宋_GB2312" w:hint="eastAsia"/>
          <w:color w:val="111111"/>
          <w:sz w:val="30"/>
          <w:szCs w:val="30"/>
        </w:rPr>
      </w:pPr>
      <w:r w:rsidRPr="00FC312F">
        <w:rPr>
          <w:rFonts w:ascii="仿宋_GB2312" w:eastAsia="仿宋_GB2312" w:hAnsi="Times New Roman" w:cs="仿宋_GB2312" w:hint="eastAsia"/>
          <w:color w:val="111111"/>
          <w:sz w:val="30"/>
          <w:szCs w:val="30"/>
        </w:rPr>
        <w:t>投诉举报电话及邮箱：</w:t>
      </w:r>
    </w:p>
    <w:p w:rsidR="00FC312F" w:rsidRPr="00FC312F" w:rsidRDefault="00FC312F" w:rsidP="00FC312F">
      <w:pPr>
        <w:spacing w:line="560" w:lineRule="exact"/>
        <w:ind w:firstLineChars="200" w:firstLine="600"/>
        <w:rPr>
          <w:rFonts w:ascii="仿宋_GB2312" w:eastAsia="仿宋_GB2312" w:hAnsi="Times New Roman" w:cs="仿宋_GB2312" w:hint="eastAsia"/>
          <w:color w:val="111111"/>
          <w:sz w:val="30"/>
          <w:szCs w:val="30"/>
        </w:rPr>
      </w:pPr>
      <w:r w:rsidRPr="00FC312F">
        <w:rPr>
          <w:rFonts w:ascii="仿宋_GB2312" w:eastAsia="仿宋_GB2312" w:hAnsi="Times New Roman" w:cs="仿宋_GB2312" w:hint="eastAsia"/>
          <w:color w:val="111111"/>
          <w:sz w:val="30"/>
          <w:szCs w:val="30"/>
        </w:rPr>
        <w:t>值班电话：0516-83889000</w:t>
      </w:r>
    </w:p>
    <w:p w:rsidR="00FC312F" w:rsidRDefault="00FC312F" w:rsidP="00FC312F">
      <w:pPr>
        <w:spacing w:line="560" w:lineRule="exact"/>
        <w:ind w:firstLineChars="200" w:firstLine="600"/>
        <w:rPr>
          <w:rFonts w:ascii="仿宋_GB2312" w:eastAsia="仿宋_GB2312" w:hAnsi="Times New Roman" w:cs="仿宋_GB2312" w:hint="eastAsia"/>
          <w:color w:val="111111"/>
          <w:sz w:val="30"/>
          <w:szCs w:val="30"/>
        </w:rPr>
      </w:pPr>
      <w:r w:rsidRPr="00FC312F">
        <w:rPr>
          <w:rFonts w:ascii="仿宋_GB2312" w:eastAsia="仿宋_GB2312" w:hAnsi="Times New Roman" w:cs="仿宋_GB2312" w:hint="eastAsia"/>
          <w:color w:val="111111"/>
          <w:sz w:val="30"/>
          <w:szCs w:val="30"/>
        </w:rPr>
        <w:t xml:space="preserve">邮箱：jsjianyuan@163.com </w:t>
      </w:r>
    </w:p>
    <w:p w:rsidR="00FC312F" w:rsidRPr="00FC312F" w:rsidRDefault="00FC312F" w:rsidP="00FC312F">
      <w:pPr>
        <w:spacing w:line="560" w:lineRule="exact"/>
        <w:ind w:firstLineChars="200" w:firstLine="600"/>
        <w:rPr>
          <w:rFonts w:ascii="仿宋_GB2312" w:eastAsia="仿宋_GB2312" w:hAnsi="Times New Roman" w:cs="仿宋_GB2312" w:hint="eastAsia"/>
          <w:color w:val="111111"/>
          <w:sz w:val="30"/>
          <w:szCs w:val="30"/>
        </w:rPr>
      </w:pPr>
    </w:p>
    <w:p w:rsidR="00FC312F" w:rsidRPr="00FC312F" w:rsidRDefault="00FC312F" w:rsidP="00FC312F">
      <w:pPr>
        <w:spacing w:line="560" w:lineRule="exact"/>
        <w:jc w:val="right"/>
        <w:rPr>
          <w:rFonts w:ascii="仿宋_GB2312" w:eastAsia="仿宋_GB2312" w:hAnsi="Times New Roman" w:cs="仿宋_GB2312" w:hint="eastAsia"/>
          <w:color w:val="111111"/>
          <w:sz w:val="30"/>
          <w:szCs w:val="30"/>
        </w:rPr>
      </w:pPr>
      <w:r w:rsidRPr="00FC312F">
        <w:rPr>
          <w:rFonts w:ascii="仿宋_GB2312" w:eastAsia="仿宋_GB2312" w:hAnsi="Times New Roman" w:cs="仿宋_GB2312" w:hint="eastAsia"/>
          <w:color w:val="111111"/>
          <w:sz w:val="30"/>
          <w:szCs w:val="30"/>
        </w:rPr>
        <w:t>学校疫情防控工作领导小组疫情防控督查组</w:t>
      </w:r>
    </w:p>
    <w:p w:rsidR="00533B98" w:rsidRDefault="00FC312F" w:rsidP="00FC312F">
      <w:pPr>
        <w:spacing w:line="560" w:lineRule="exact"/>
        <w:jc w:val="right"/>
        <w:rPr>
          <w:rFonts w:ascii="仿宋_GB2312" w:eastAsia="仿宋_GB2312" w:hAnsi="Times New Roman" w:cs="仿宋_GB2312"/>
          <w:color w:val="111111"/>
          <w:sz w:val="30"/>
          <w:szCs w:val="30"/>
        </w:rPr>
      </w:pPr>
      <w:r w:rsidRPr="00FC312F">
        <w:rPr>
          <w:rFonts w:ascii="仿宋_GB2312" w:eastAsia="仿宋_GB2312" w:hAnsi="Times New Roman" w:cs="仿宋_GB2312" w:hint="eastAsia"/>
          <w:color w:val="111111"/>
          <w:sz w:val="30"/>
          <w:szCs w:val="30"/>
        </w:rPr>
        <w:t>2020年2月9日</w:t>
      </w:r>
    </w:p>
    <w:sectPr w:rsidR="00533B98" w:rsidSect="00533B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150" w:rsidRDefault="00013150" w:rsidP="00692BBC">
      <w:r>
        <w:separator/>
      </w:r>
    </w:p>
  </w:endnote>
  <w:endnote w:type="continuationSeparator" w:id="1">
    <w:p w:rsidR="00013150" w:rsidRDefault="00013150" w:rsidP="00692B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150" w:rsidRDefault="00013150" w:rsidP="00692BBC">
      <w:r>
        <w:separator/>
      </w:r>
    </w:p>
  </w:footnote>
  <w:footnote w:type="continuationSeparator" w:id="1">
    <w:p w:rsidR="00013150" w:rsidRDefault="00013150" w:rsidP="00692B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C9D7DED"/>
    <w:rsid w:val="00013150"/>
    <w:rsid w:val="00017332"/>
    <w:rsid w:val="00042E2F"/>
    <w:rsid w:val="00050B47"/>
    <w:rsid w:val="000B3C4B"/>
    <w:rsid w:val="000B425E"/>
    <w:rsid w:val="000C533B"/>
    <w:rsid w:val="0012188D"/>
    <w:rsid w:val="001F0511"/>
    <w:rsid w:val="00435BC5"/>
    <w:rsid w:val="004B7EA4"/>
    <w:rsid w:val="0051739D"/>
    <w:rsid w:val="00533B98"/>
    <w:rsid w:val="0054786A"/>
    <w:rsid w:val="00560168"/>
    <w:rsid w:val="00590A20"/>
    <w:rsid w:val="00681424"/>
    <w:rsid w:val="00692BBC"/>
    <w:rsid w:val="006A5B58"/>
    <w:rsid w:val="007344CB"/>
    <w:rsid w:val="007463D8"/>
    <w:rsid w:val="00867C05"/>
    <w:rsid w:val="008E43FF"/>
    <w:rsid w:val="009234FF"/>
    <w:rsid w:val="00934322"/>
    <w:rsid w:val="00951D00"/>
    <w:rsid w:val="009C65D0"/>
    <w:rsid w:val="00A6132D"/>
    <w:rsid w:val="00AC767C"/>
    <w:rsid w:val="00B73BED"/>
    <w:rsid w:val="00B77CDE"/>
    <w:rsid w:val="00BC7F99"/>
    <w:rsid w:val="00C5363A"/>
    <w:rsid w:val="00CB7F79"/>
    <w:rsid w:val="00CD6981"/>
    <w:rsid w:val="00D64EEC"/>
    <w:rsid w:val="00D75740"/>
    <w:rsid w:val="00E4195C"/>
    <w:rsid w:val="00E95FD8"/>
    <w:rsid w:val="00ED7905"/>
    <w:rsid w:val="00F63025"/>
    <w:rsid w:val="00F77365"/>
    <w:rsid w:val="00F9433A"/>
    <w:rsid w:val="00FC312F"/>
    <w:rsid w:val="0B0621FC"/>
    <w:rsid w:val="110A2533"/>
    <w:rsid w:val="15ED079B"/>
    <w:rsid w:val="265752CC"/>
    <w:rsid w:val="36BE1ADD"/>
    <w:rsid w:val="3B867394"/>
    <w:rsid w:val="3C9D7DED"/>
    <w:rsid w:val="40CA3396"/>
    <w:rsid w:val="48C507B3"/>
    <w:rsid w:val="55177EC6"/>
    <w:rsid w:val="55C044AB"/>
    <w:rsid w:val="58462197"/>
    <w:rsid w:val="5CFE5F70"/>
    <w:rsid w:val="621D4AB5"/>
    <w:rsid w:val="64CB35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Body Text" w:semiHidden="0" w:unhideWhenUsed="0" w:qFormat="1"/>
    <w:lsdException w:name="Subtitle" w:locked="1" w:semiHidden="0" w:uiPriority="0" w:unhideWhenUsed="0" w:qFormat="1"/>
    <w:lsdException w:name="Hyperlink" w:semiHidden="0" w:unhideWhenUsed="0" w:qFormat="1"/>
    <w:lsdException w:name="FollowedHyperlink"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B98"/>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533B98"/>
    <w:pPr>
      <w:jc w:val="center"/>
    </w:pPr>
    <w:rPr>
      <w:rFonts w:ascii="Times New Roman" w:hAnsi="Times New Roman"/>
      <w:sz w:val="32"/>
    </w:rPr>
  </w:style>
  <w:style w:type="paragraph" w:styleId="a4">
    <w:name w:val="footer"/>
    <w:basedOn w:val="a"/>
    <w:link w:val="Char0"/>
    <w:uiPriority w:val="99"/>
    <w:qFormat/>
    <w:rsid w:val="00533B98"/>
    <w:pPr>
      <w:tabs>
        <w:tab w:val="center" w:pos="4153"/>
        <w:tab w:val="right" w:pos="8306"/>
      </w:tabs>
      <w:snapToGrid w:val="0"/>
      <w:jc w:val="left"/>
    </w:pPr>
    <w:rPr>
      <w:sz w:val="18"/>
      <w:szCs w:val="18"/>
    </w:rPr>
  </w:style>
  <w:style w:type="paragraph" w:styleId="a5">
    <w:name w:val="header"/>
    <w:basedOn w:val="a"/>
    <w:link w:val="Char1"/>
    <w:uiPriority w:val="99"/>
    <w:qFormat/>
    <w:rsid w:val="00533B9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533B98"/>
    <w:pPr>
      <w:widowControl/>
      <w:spacing w:before="100" w:beforeAutospacing="1" w:after="100" w:afterAutospacing="1"/>
      <w:jc w:val="left"/>
    </w:pPr>
    <w:rPr>
      <w:rFonts w:ascii="宋体" w:hAnsi="宋体" w:cs="宋体"/>
      <w:kern w:val="0"/>
      <w:sz w:val="24"/>
    </w:rPr>
  </w:style>
  <w:style w:type="character" w:styleId="a7">
    <w:name w:val="FollowedHyperlink"/>
    <w:basedOn w:val="a0"/>
    <w:uiPriority w:val="99"/>
    <w:qFormat/>
    <w:rsid w:val="00533B98"/>
    <w:rPr>
      <w:rFonts w:cs="Times New Roman"/>
      <w:color w:val="005590"/>
      <w:u w:val="none"/>
    </w:rPr>
  </w:style>
  <w:style w:type="character" w:styleId="a8">
    <w:name w:val="Hyperlink"/>
    <w:basedOn w:val="a0"/>
    <w:uiPriority w:val="99"/>
    <w:qFormat/>
    <w:rsid w:val="00533B98"/>
    <w:rPr>
      <w:rFonts w:cs="Times New Roman"/>
      <w:color w:val="000000"/>
      <w:u w:val="none"/>
    </w:rPr>
  </w:style>
  <w:style w:type="character" w:customStyle="1" w:styleId="Char">
    <w:name w:val="正文文本 Char"/>
    <w:basedOn w:val="a0"/>
    <w:link w:val="a3"/>
    <w:uiPriority w:val="99"/>
    <w:qFormat/>
    <w:locked/>
    <w:rsid w:val="00533B98"/>
    <w:rPr>
      <w:rFonts w:cs="Times New Roman"/>
      <w:kern w:val="2"/>
      <w:sz w:val="24"/>
      <w:szCs w:val="24"/>
    </w:rPr>
  </w:style>
  <w:style w:type="character" w:customStyle="1" w:styleId="Char1">
    <w:name w:val="页眉 Char"/>
    <w:basedOn w:val="a0"/>
    <w:link w:val="a5"/>
    <w:uiPriority w:val="99"/>
    <w:qFormat/>
    <w:locked/>
    <w:rsid w:val="00533B98"/>
    <w:rPr>
      <w:rFonts w:ascii="Calibri" w:eastAsia="宋体" w:hAnsi="Calibri" w:cs="Times New Roman"/>
      <w:kern w:val="2"/>
      <w:sz w:val="18"/>
      <w:szCs w:val="18"/>
    </w:rPr>
  </w:style>
  <w:style w:type="character" w:customStyle="1" w:styleId="Char0">
    <w:name w:val="页脚 Char"/>
    <w:basedOn w:val="a0"/>
    <w:link w:val="a4"/>
    <w:uiPriority w:val="99"/>
    <w:qFormat/>
    <w:locked/>
    <w:rsid w:val="00533B98"/>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970</Characters>
  <Application>Microsoft Office Word</Application>
  <DocSecurity>0</DocSecurity>
  <Lines>8</Lines>
  <Paragraphs>2</Paragraphs>
  <ScaleCrop>false</ScaleCrop>
  <Company>微软公司</Company>
  <LinksUpToDate>false</LinksUpToDate>
  <CharactersWithSpaces>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万俊</dc:creator>
  <cp:lastModifiedBy>王元</cp:lastModifiedBy>
  <cp:revision>3</cp:revision>
  <cp:lastPrinted>2019-11-22T12:16:00Z</cp:lastPrinted>
  <dcterms:created xsi:type="dcterms:W3CDTF">2020-02-10T02:29:00Z</dcterms:created>
  <dcterms:modified xsi:type="dcterms:W3CDTF">2020-02-10T02:31:00Z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